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A9" w:rsidRPr="00A22BF4" w:rsidRDefault="003300A9" w:rsidP="003300A9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A22BF4">
        <w:rPr>
          <w:rFonts w:ascii="Comic Sans MS" w:hAnsi="Comic Sans MS"/>
          <w:b/>
          <w:sz w:val="24"/>
          <w:szCs w:val="24"/>
        </w:rPr>
        <w:t>DYNED EĞİTİM YAZILIMININ KURULUM AŞAMALARI</w:t>
      </w:r>
    </w:p>
    <w:p w:rsidR="003300A9" w:rsidRDefault="00A22BF4" w:rsidP="003300A9">
      <w:pPr>
        <w:spacing w:after="0"/>
        <w:jc w:val="center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336550</wp:posOffset>
            </wp:positionV>
            <wp:extent cx="1645285" cy="638175"/>
            <wp:effectExtent l="19050" t="0" r="0" b="0"/>
            <wp:wrapSquare wrapText="bothSides"/>
            <wp:docPr id="1" name="0 Resim" descr="DynEd Logo Final_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Ed Logo Final_0_0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528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00A9">
        <w:rPr>
          <w:noProof/>
          <w:lang w:eastAsia="tr-TR"/>
        </w:rPr>
        <w:drawing>
          <wp:inline distT="0" distB="0" distL="0" distR="0">
            <wp:extent cx="1775244" cy="1392884"/>
            <wp:effectExtent l="19050" t="0" r="0" b="0"/>
            <wp:docPr id="2" name="1 Resim" descr="çoc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çocu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169" cy="139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0A9" w:rsidRDefault="0026260A" w:rsidP="003300A9">
      <w:pPr>
        <w:pStyle w:val="ListeParagraf"/>
        <w:numPr>
          <w:ilvl w:val="0"/>
          <w:numId w:val="1"/>
        </w:numPr>
        <w:spacing w:after="0"/>
        <w:ind w:left="426"/>
        <w:rPr>
          <w:sz w:val="28"/>
          <w:szCs w:val="28"/>
        </w:rPr>
      </w:pPr>
      <w:hyperlink r:id="rId7" w:history="1">
        <w:r w:rsidR="003300A9" w:rsidRPr="003300A9">
          <w:rPr>
            <w:rStyle w:val="Kpr"/>
            <w:sz w:val="28"/>
            <w:szCs w:val="28"/>
          </w:rPr>
          <w:t>www.dyned.com</w:t>
        </w:r>
      </w:hyperlink>
      <w:r w:rsidR="003300A9" w:rsidRPr="003300A9">
        <w:rPr>
          <w:sz w:val="28"/>
          <w:szCs w:val="28"/>
        </w:rPr>
        <w:t xml:space="preserve"> adresine giriş yapınız. </w:t>
      </w:r>
    </w:p>
    <w:p w:rsidR="003300A9" w:rsidRPr="003300A9" w:rsidRDefault="003300A9" w:rsidP="003300A9">
      <w:pPr>
        <w:pStyle w:val="ListeParagraf"/>
        <w:numPr>
          <w:ilvl w:val="0"/>
          <w:numId w:val="1"/>
        </w:num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Ekranın sağ üst köşesindeki </w:t>
      </w:r>
      <w:r w:rsidRPr="003300A9">
        <w:rPr>
          <w:b/>
          <w:sz w:val="28"/>
          <w:szCs w:val="28"/>
        </w:rPr>
        <w:t>SUPPORT</w:t>
      </w:r>
      <w:r>
        <w:rPr>
          <w:sz w:val="28"/>
          <w:szCs w:val="28"/>
        </w:rPr>
        <w:t xml:space="preserve"> linkine tıklayınız.</w:t>
      </w:r>
    </w:p>
    <w:p w:rsidR="003300A9" w:rsidRDefault="00A22BF4" w:rsidP="003300A9">
      <w:pPr>
        <w:spacing w:after="0"/>
        <w:jc w:val="center"/>
      </w:pPr>
      <w:r>
        <w:rPr>
          <w:noProof/>
          <w:lang w:eastAsia="tr-TR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6" type="#_x0000_t94" style="position:absolute;left:0;text-align:left;margin-left:258.3pt;margin-top:42.05pt;width:61.15pt;height:6.95pt;rotation:-1087480fd;z-index:251660288" fillcolor="black [3213]" strokecolor="black [3200]" strokeweight="2.5pt">
            <v:shadow color="#868686"/>
          </v:shape>
        </w:pict>
      </w:r>
      <w:r w:rsidR="003300A9">
        <w:rPr>
          <w:noProof/>
          <w:lang w:eastAsia="tr-TR"/>
        </w:rPr>
        <w:drawing>
          <wp:inline distT="0" distB="0" distL="0" distR="0">
            <wp:extent cx="4664075" cy="826135"/>
            <wp:effectExtent l="19050" t="0" r="3175" b="0"/>
            <wp:docPr id="3" name="2 Resim" descr="dyned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edco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0A9" w:rsidRDefault="003300A9" w:rsidP="003300A9">
      <w:pPr>
        <w:pStyle w:val="ListeParagraf"/>
        <w:numPr>
          <w:ilvl w:val="0"/>
          <w:numId w:val="1"/>
        </w:numPr>
        <w:spacing w:after="0"/>
        <w:ind w:left="426"/>
      </w:pPr>
      <w:r>
        <w:t xml:space="preserve">Karşınıza çıkan ekranda </w:t>
      </w:r>
      <w:hyperlink r:id="rId9" w:history="1">
        <w:proofErr w:type="spellStart"/>
        <w:r w:rsidRPr="003300A9">
          <w:rPr>
            <w:rStyle w:val="Kpr"/>
          </w:rPr>
          <w:t>Download</w:t>
        </w:r>
        <w:proofErr w:type="spellEnd"/>
        <w:r w:rsidRPr="003300A9">
          <w:rPr>
            <w:rStyle w:val="Kpr"/>
          </w:rPr>
          <w:t xml:space="preserve"> </w:t>
        </w:r>
        <w:proofErr w:type="spellStart"/>
        <w:r w:rsidRPr="003300A9">
          <w:rPr>
            <w:rStyle w:val="Kpr"/>
          </w:rPr>
          <w:t>and</w:t>
        </w:r>
        <w:proofErr w:type="spellEnd"/>
        <w:r w:rsidRPr="003300A9">
          <w:rPr>
            <w:rStyle w:val="Kpr"/>
          </w:rPr>
          <w:t xml:space="preserve"> </w:t>
        </w:r>
        <w:proofErr w:type="spellStart"/>
        <w:r w:rsidRPr="003300A9">
          <w:rPr>
            <w:rStyle w:val="Kpr"/>
          </w:rPr>
          <w:t>Install</w:t>
        </w:r>
        <w:proofErr w:type="spellEnd"/>
        <w:r w:rsidRPr="003300A9">
          <w:rPr>
            <w:rStyle w:val="Kpr"/>
          </w:rPr>
          <w:t xml:space="preserve"> DynEd</w:t>
        </w:r>
      </w:hyperlink>
      <w:r w:rsidRPr="003300A9">
        <w:t> (Courseware)</w:t>
      </w:r>
      <w:r>
        <w:t xml:space="preserve"> linkine tıklayınız. </w:t>
      </w:r>
    </w:p>
    <w:p w:rsidR="003300A9" w:rsidRPr="003300A9" w:rsidRDefault="00A22BF4" w:rsidP="003300A9">
      <w:pPr>
        <w:pStyle w:val="ListeParagraf"/>
        <w:spacing w:after="0"/>
        <w:ind w:left="0"/>
      </w:pPr>
      <w:r>
        <w:rPr>
          <w:noProof/>
          <w:lang w:eastAsia="tr-TR"/>
        </w:rPr>
        <w:pict>
          <v:shape id="_x0000_s1027" type="#_x0000_t94" style="position:absolute;margin-left:163pt;margin-top:124.85pt;width:53.95pt;height:6.95pt;rotation:12551743fd;z-index:251661312" fillcolor="black [3213]" strokecolor="black [3200]" strokeweight="2.5pt">
            <v:shadow color="#868686"/>
          </v:shape>
        </w:pict>
      </w:r>
      <w:r w:rsidR="003300A9">
        <w:rPr>
          <w:noProof/>
          <w:lang w:eastAsia="tr-TR"/>
        </w:rPr>
        <w:drawing>
          <wp:inline distT="0" distB="0" distL="0" distR="0">
            <wp:extent cx="4664075" cy="1781175"/>
            <wp:effectExtent l="19050" t="0" r="3175" b="0"/>
            <wp:docPr id="7" name="3 Resim" descr="dynedc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edcom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0A9" w:rsidRDefault="003300A9" w:rsidP="003300A9">
      <w:pPr>
        <w:pStyle w:val="ListeParagraf"/>
        <w:numPr>
          <w:ilvl w:val="0"/>
          <w:numId w:val="1"/>
        </w:numPr>
        <w:spacing w:after="0"/>
        <w:ind w:left="426"/>
      </w:pPr>
      <w:r>
        <w:t xml:space="preserve">Açılan ekranda </w:t>
      </w:r>
      <w:r w:rsidRPr="003300A9">
        <w:rPr>
          <w:noProof/>
          <w:lang w:eastAsia="tr-TR"/>
        </w:rPr>
        <w:drawing>
          <wp:inline distT="0" distB="0" distL="0" distR="0">
            <wp:extent cx="1197274" cy="316261"/>
            <wp:effectExtent l="19050" t="0" r="2876" b="0"/>
            <wp:docPr id="8" name="4 Resim" descr="dynedco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edcom2.jpg"/>
                    <pic:cNvPicPr/>
                  </pic:nvPicPr>
                  <pic:blipFill>
                    <a:blip r:embed="rId11"/>
                    <a:srcRect l="56029" t="71286" r="34164" b="20327"/>
                    <a:stretch>
                      <a:fillRect/>
                    </a:stretch>
                  </pic:blipFill>
                  <pic:spPr>
                    <a:xfrm>
                      <a:off x="0" y="0"/>
                      <a:ext cx="1203368" cy="31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(Windows için İndir) düğmesine tıklayınız.</w:t>
      </w:r>
    </w:p>
    <w:p w:rsidR="00027AFE" w:rsidRDefault="00A22BF4" w:rsidP="00027AFE">
      <w:pPr>
        <w:pStyle w:val="ListeParagraf"/>
        <w:spacing w:after="0"/>
        <w:ind w:left="426"/>
      </w:pPr>
      <w:r>
        <w:rPr>
          <w:noProof/>
          <w:lang w:eastAsia="tr-TR"/>
        </w:rPr>
        <w:lastRenderedPageBreak/>
        <w:pict>
          <v:shape id="_x0000_s1028" type="#_x0000_t94" style="position:absolute;left:0;text-align:left;margin-left:190.1pt;margin-top:95pt;width:53.6pt;height:6.95pt;rotation:-798202fd;z-index:251662336" fillcolor="black [3213]" strokecolor="black [3200]" strokeweight="2.5pt">
            <v:shadow color="#868686"/>
          </v:shape>
        </w:pict>
      </w:r>
      <w:r w:rsidR="00027AFE" w:rsidRPr="00027AFE">
        <w:rPr>
          <w:noProof/>
          <w:lang w:eastAsia="tr-TR"/>
        </w:rPr>
        <w:drawing>
          <wp:inline distT="0" distB="0" distL="0" distR="0">
            <wp:extent cx="4664075" cy="1440815"/>
            <wp:effectExtent l="19050" t="0" r="3175" b="0"/>
            <wp:docPr id="9" name="4 Resim" descr="dynedco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edcom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0A9" w:rsidRDefault="00027AFE" w:rsidP="00027AFE">
      <w:pPr>
        <w:pStyle w:val="ListeParagraf"/>
        <w:numPr>
          <w:ilvl w:val="0"/>
          <w:numId w:val="1"/>
        </w:numPr>
        <w:spacing w:after="0"/>
        <w:ind w:left="426"/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94615</wp:posOffset>
            </wp:positionV>
            <wp:extent cx="909320" cy="1060450"/>
            <wp:effectExtent l="19050" t="0" r="5080" b="0"/>
            <wp:wrapSquare wrapText="bothSides"/>
            <wp:docPr id="11" name="5 Resim" descr="stud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s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00A9">
        <w:t xml:space="preserve">Bilgisayarınıza </w:t>
      </w:r>
      <w:proofErr w:type="spellStart"/>
      <w:proofErr w:type="gramStart"/>
      <w:r w:rsidR="003300A9">
        <w:t>Student</w:t>
      </w:r>
      <w:proofErr w:type="spellEnd"/>
      <w:r w:rsidR="003300A9">
        <w:t>.</w:t>
      </w:r>
      <w:proofErr w:type="spellStart"/>
      <w:r w:rsidR="003300A9">
        <w:t>exe</w:t>
      </w:r>
      <w:proofErr w:type="spellEnd"/>
      <w:proofErr w:type="gramEnd"/>
      <w:r w:rsidR="003300A9">
        <w:t xml:space="preserve"> kurulum dosyasını indir</w:t>
      </w:r>
      <w:r>
        <w:t xml:space="preserve">diniz. Bu kurulum dosyasını çalıştırınız. Kurulum dosyasını bulamazsanız; Masaüstünden </w:t>
      </w:r>
      <w:r w:rsidRPr="009B3B2F">
        <w:rPr>
          <w:b/>
        </w:rPr>
        <w:t>Bilgisayarımı</w:t>
      </w:r>
      <w:r>
        <w:t xml:space="preserve"> açınız. </w:t>
      </w:r>
      <w:r w:rsidRPr="009B3B2F">
        <w:rPr>
          <w:u w:val="single"/>
        </w:rPr>
        <w:t xml:space="preserve">İndirilenler, Karşıdan yüklenenler veya </w:t>
      </w:r>
      <w:proofErr w:type="spellStart"/>
      <w:r w:rsidRPr="009B3B2F">
        <w:rPr>
          <w:u w:val="single"/>
        </w:rPr>
        <w:t>Downloads</w:t>
      </w:r>
      <w:proofErr w:type="spellEnd"/>
      <w:r>
        <w:t xml:space="preserve"> klasörünü açarak buradan </w:t>
      </w:r>
      <w:proofErr w:type="spellStart"/>
      <w:proofErr w:type="gramStart"/>
      <w:r>
        <w:t>Students</w:t>
      </w:r>
      <w:proofErr w:type="spellEnd"/>
      <w:r>
        <w:t>.</w:t>
      </w:r>
      <w:proofErr w:type="spellStart"/>
      <w:r>
        <w:t>exe’yi</w:t>
      </w:r>
      <w:proofErr w:type="spellEnd"/>
      <w:proofErr w:type="gramEnd"/>
      <w:r>
        <w:t xml:space="preserve"> çalıştırınız.</w:t>
      </w:r>
    </w:p>
    <w:p w:rsidR="00027AFE" w:rsidRDefault="00027AFE" w:rsidP="00027AFE">
      <w:pPr>
        <w:pStyle w:val="ListeParagraf"/>
        <w:numPr>
          <w:ilvl w:val="0"/>
          <w:numId w:val="1"/>
        </w:numPr>
        <w:spacing w:after="0"/>
        <w:ind w:left="426"/>
      </w:pPr>
      <w:r>
        <w:t xml:space="preserve">Kurulum yaptıktan sonra, masaüstündeki </w:t>
      </w:r>
      <w:proofErr w:type="spellStart"/>
      <w:r>
        <w:t>Students</w:t>
      </w:r>
      <w:proofErr w:type="spellEnd"/>
      <w:r>
        <w:t xml:space="preserve"> kısa</w:t>
      </w:r>
      <w:r w:rsidR="00A22BF4">
        <w:t xml:space="preserve"> </w:t>
      </w:r>
      <w:r>
        <w:t xml:space="preserve">yolunu çalıştırınız. Öğretmeniniz tarafından size verilen kullanıcı adı ve şifrenizi giriniz. </w:t>
      </w:r>
      <w:r w:rsidR="00DC37D0">
        <w:t>Çalışacağınız kursun üzerine tıklayıp kurulumu yapmasını bekleyiniz. Artık çalışabil</w:t>
      </w:r>
      <w:r w:rsidR="00A22BF4">
        <w:t>i</w:t>
      </w:r>
      <w:r w:rsidR="00DC37D0">
        <w:t xml:space="preserve">rsiniz </w:t>
      </w:r>
      <w:r w:rsidR="00DC37D0">
        <w:sym w:font="Wingdings" w:char="F04A"/>
      </w:r>
    </w:p>
    <w:p w:rsidR="00DC37D0" w:rsidRDefault="00DC37D0" w:rsidP="00DC37D0">
      <w:pPr>
        <w:pStyle w:val="ListeParagraf"/>
        <w:spacing w:after="0"/>
        <w:ind w:left="426"/>
        <w:jc w:val="center"/>
      </w:pPr>
      <w:r>
        <w:rPr>
          <w:noProof/>
          <w:lang w:eastAsia="tr-TR"/>
        </w:rPr>
        <w:drawing>
          <wp:inline distT="0" distB="0" distL="0" distR="0">
            <wp:extent cx="3537631" cy="3183147"/>
            <wp:effectExtent l="19050" t="0" r="5669" b="0"/>
            <wp:docPr id="12" name="11 Resim" descr="studentsek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sekra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41240" cy="318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37D0" w:rsidSect="009B3B2F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0B93"/>
    <w:multiLevelType w:val="hybridMultilevel"/>
    <w:tmpl w:val="23248B84"/>
    <w:lvl w:ilvl="0" w:tplc="BB7880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833BB"/>
    <w:multiLevelType w:val="hybridMultilevel"/>
    <w:tmpl w:val="7BAE47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2440"/>
    <w:multiLevelType w:val="multilevel"/>
    <w:tmpl w:val="DEC23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00A9"/>
    <w:rsid w:val="00027651"/>
    <w:rsid w:val="00027AFE"/>
    <w:rsid w:val="0026260A"/>
    <w:rsid w:val="00284CE7"/>
    <w:rsid w:val="003300A9"/>
    <w:rsid w:val="004B25A6"/>
    <w:rsid w:val="009B3B2F"/>
    <w:rsid w:val="00A22BF4"/>
    <w:rsid w:val="00DC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C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00A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300A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30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www.dyned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dyned.com/download/student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2015-11-20T08:54:00Z</dcterms:created>
  <dcterms:modified xsi:type="dcterms:W3CDTF">2015-12-04T07:39:00Z</dcterms:modified>
</cp:coreProperties>
</file>